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30BCC" w:rsidRPr="002E2C8E" w:rsidRDefault="008C3310">
      <w:pPr>
        <w:jc w:val="center"/>
        <w:rPr>
          <w:b/>
          <w:sz w:val="24"/>
          <w:szCs w:val="24"/>
          <w:u w:val="single"/>
        </w:rPr>
      </w:pPr>
      <w:r w:rsidRPr="002E2C8E">
        <w:rPr>
          <w:b/>
          <w:sz w:val="24"/>
          <w:szCs w:val="24"/>
          <w:u w:val="single"/>
        </w:rPr>
        <w:t>Zasedání školního parlamentu</w:t>
      </w:r>
    </w:p>
    <w:p w14:paraId="00000002" w14:textId="48235786" w:rsidR="00630BCC" w:rsidRDefault="002652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C3310">
        <w:rPr>
          <w:b/>
          <w:sz w:val="24"/>
          <w:szCs w:val="24"/>
        </w:rPr>
        <w:t>. Schůze</w:t>
      </w:r>
    </w:p>
    <w:p w14:paraId="00000003" w14:textId="368097DA" w:rsidR="00630BCC" w:rsidRDefault="002652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29</w:t>
      </w:r>
      <w:r w:rsidR="008C3310">
        <w:rPr>
          <w:b/>
          <w:sz w:val="24"/>
          <w:szCs w:val="24"/>
        </w:rPr>
        <w:t>.</w:t>
      </w:r>
      <w:r w:rsidR="00507797">
        <w:rPr>
          <w:b/>
          <w:sz w:val="24"/>
          <w:szCs w:val="24"/>
        </w:rPr>
        <w:t>1</w:t>
      </w:r>
      <w:r w:rsidR="008C3310">
        <w:rPr>
          <w:b/>
          <w:sz w:val="24"/>
          <w:szCs w:val="24"/>
        </w:rPr>
        <w:t>.</w:t>
      </w:r>
      <w:r w:rsidR="00CA6D47">
        <w:rPr>
          <w:b/>
          <w:sz w:val="24"/>
          <w:szCs w:val="24"/>
        </w:rPr>
        <w:t xml:space="preserve"> 202</w:t>
      </w:r>
      <w:r w:rsidR="00507797">
        <w:rPr>
          <w:b/>
          <w:sz w:val="24"/>
          <w:szCs w:val="24"/>
        </w:rPr>
        <w:t>5</w:t>
      </w:r>
    </w:p>
    <w:p w14:paraId="00000004" w14:textId="77777777" w:rsidR="00630BCC" w:rsidRDefault="00630BCC"/>
    <w:p w14:paraId="2D27DB01" w14:textId="3C1B567D" w:rsidR="006B6F2E" w:rsidRPr="005A3C96" w:rsidRDefault="008C3310" w:rsidP="00151318">
      <w:pPr>
        <w:rPr>
          <w:b/>
          <w:sz w:val="24"/>
          <w:szCs w:val="24"/>
        </w:rPr>
      </w:pPr>
      <w:r w:rsidRPr="006B6F2E">
        <w:rPr>
          <w:b/>
          <w:sz w:val="24"/>
          <w:szCs w:val="24"/>
        </w:rPr>
        <w:t>Probíraná témata:</w:t>
      </w:r>
    </w:p>
    <w:p w14:paraId="31D3D097" w14:textId="77777777" w:rsidR="00C07108" w:rsidRDefault="00C07108" w:rsidP="00C41975">
      <w:pPr>
        <w:rPr>
          <w:u w:val="single"/>
        </w:rPr>
      </w:pPr>
    </w:p>
    <w:p w14:paraId="7E0FBFC2" w14:textId="1D1D2BC1" w:rsidR="0026528A" w:rsidRPr="00EF5090" w:rsidRDefault="00161C1A" w:rsidP="00C41975">
      <w:r w:rsidRPr="00EF5090">
        <w:t>Předseda</w:t>
      </w:r>
      <w:r w:rsidR="00FB4C6C" w:rsidRPr="00EF5090">
        <w:t xml:space="preserve"> chyběl, ta</w:t>
      </w:r>
      <w:r w:rsidR="00203264" w:rsidRPr="00EF5090">
        <w:t>k</w:t>
      </w:r>
      <w:r w:rsidR="00FB4C6C" w:rsidRPr="00EF5090">
        <w:t xml:space="preserve"> </w:t>
      </w:r>
      <w:r w:rsidR="008D5534" w:rsidRPr="00EF5090">
        <w:t>to převzala</w:t>
      </w:r>
      <w:r w:rsidR="006404E5" w:rsidRPr="00EF5090">
        <w:t xml:space="preserve"> </w:t>
      </w:r>
      <w:r w:rsidR="00203264" w:rsidRPr="00EF5090">
        <w:t xml:space="preserve">místopředsedkyně </w:t>
      </w:r>
      <w:r w:rsidR="006404E5" w:rsidRPr="00EF5090">
        <w:t>Ema Pejšová.</w:t>
      </w:r>
    </w:p>
    <w:p w14:paraId="0046FB09" w14:textId="77777777" w:rsidR="00B05785" w:rsidRDefault="00B05785" w:rsidP="00C41975"/>
    <w:p w14:paraId="633CB29E" w14:textId="769ECAD2" w:rsidR="00DB3D25" w:rsidRPr="008B14F0" w:rsidRDefault="00A32B3E" w:rsidP="00C41975">
      <w:pPr>
        <w:rPr>
          <w:u w:val="single"/>
        </w:rPr>
      </w:pPr>
      <w:r w:rsidRPr="008B14F0">
        <w:rPr>
          <w:u w:val="single"/>
        </w:rPr>
        <w:t>Vymýšlení</w:t>
      </w:r>
      <w:r w:rsidR="00DB3D25" w:rsidRPr="008B14F0">
        <w:rPr>
          <w:u w:val="single"/>
        </w:rPr>
        <w:t xml:space="preserve"> něja</w:t>
      </w:r>
      <w:r w:rsidRPr="008B14F0">
        <w:rPr>
          <w:u w:val="single"/>
        </w:rPr>
        <w:t>ké akce společně</w:t>
      </w:r>
      <w:r w:rsidR="008B14F0" w:rsidRPr="008B14F0">
        <w:rPr>
          <w:u w:val="single"/>
        </w:rPr>
        <w:t xml:space="preserve"> se SŠS</w:t>
      </w:r>
    </w:p>
    <w:p w14:paraId="0B6FD47E" w14:textId="03982EC5" w:rsidR="007C3D84" w:rsidRPr="00161C1A" w:rsidRDefault="007C3D84" w:rsidP="00C41975">
      <w:r>
        <w:t xml:space="preserve">Lidi přiblížili, co se jednalo </w:t>
      </w:r>
      <w:r w:rsidR="00FB4C6C">
        <w:t xml:space="preserve">na jednání parlamentů SŠS </w:t>
      </w:r>
    </w:p>
    <w:p w14:paraId="5452FC2F" w14:textId="667E3292" w:rsidR="0026528A" w:rsidRDefault="00B05785" w:rsidP="00C41975">
      <w:r>
        <w:t xml:space="preserve">Povídání si o tom jednání </w:t>
      </w:r>
    </w:p>
    <w:p w14:paraId="08914DA5" w14:textId="2B8CA0C2" w:rsidR="007F0E8D" w:rsidRDefault="00AF64AD" w:rsidP="00C41975">
      <w:pPr>
        <w:pStyle w:val="Odstavecseseznamem"/>
        <w:numPr>
          <w:ilvl w:val="0"/>
          <w:numId w:val="15"/>
        </w:numPr>
      </w:pPr>
      <w:r>
        <w:t xml:space="preserve">Mělo by to </w:t>
      </w:r>
      <w:r w:rsidR="009A1271">
        <w:t xml:space="preserve">spíše </w:t>
      </w:r>
      <w:r w:rsidR="009A4108">
        <w:t>řešit vedení</w:t>
      </w:r>
    </w:p>
    <w:p w14:paraId="69B37E40" w14:textId="79410058" w:rsidR="006404E5" w:rsidRDefault="00DE6DF2" w:rsidP="00C41975">
      <w:r>
        <w:t xml:space="preserve">Studenti ze SUPŠ a SŠS </w:t>
      </w:r>
      <w:r w:rsidR="00FD0552">
        <w:t xml:space="preserve">by </w:t>
      </w:r>
      <w:r w:rsidR="00066952">
        <w:t xml:space="preserve">si mohli promluvit, jak to u nás chodí, a jak </w:t>
      </w:r>
      <w:r w:rsidR="00C464A5">
        <w:t>to chodí na jejich škole</w:t>
      </w:r>
      <w:r w:rsidR="00C42451">
        <w:t xml:space="preserve">. </w:t>
      </w:r>
    </w:p>
    <w:p w14:paraId="39584699" w14:textId="0830EE46" w:rsidR="00EA531B" w:rsidRDefault="002D0DB5" w:rsidP="00C41975">
      <w:pPr>
        <w:pStyle w:val="Odstavecseseznamem"/>
        <w:numPr>
          <w:ilvl w:val="0"/>
          <w:numId w:val="15"/>
        </w:numPr>
      </w:pPr>
      <w:r>
        <w:t>Mohlo by se</w:t>
      </w:r>
      <w:r w:rsidR="003F7788">
        <w:t xml:space="preserve"> to</w:t>
      </w:r>
      <w:r>
        <w:t xml:space="preserve"> udělat na styl otevřených dveří</w:t>
      </w:r>
      <w:r w:rsidR="00D33811">
        <w:t>.</w:t>
      </w:r>
    </w:p>
    <w:p w14:paraId="14EE0480" w14:textId="77777777" w:rsidR="005D0E73" w:rsidRDefault="009C27DB" w:rsidP="00C41975">
      <w:pPr>
        <w:pStyle w:val="Odstavecseseznamem"/>
        <w:numPr>
          <w:ilvl w:val="0"/>
          <w:numId w:val="15"/>
        </w:numPr>
      </w:pPr>
      <w:r>
        <w:t>Oni by mohli pochopit, že není tak jednoduché</w:t>
      </w:r>
      <w:r w:rsidR="0090416E">
        <w:t xml:space="preserve"> studovat </w:t>
      </w:r>
      <w:r w:rsidR="005D0E73">
        <w:t>uměleckou</w:t>
      </w:r>
      <w:r w:rsidR="001A132C">
        <w:t>.</w:t>
      </w:r>
    </w:p>
    <w:p w14:paraId="5BCB0490" w14:textId="77777777" w:rsidR="00F1016F" w:rsidRDefault="00586CCB" w:rsidP="00C41975">
      <w:pPr>
        <w:pStyle w:val="Odstavecseseznamem"/>
        <w:numPr>
          <w:ilvl w:val="0"/>
          <w:numId w:val="15"/>
        </w:numPr>
      </w:pPr>
      <w:r>
        <w:t>Jeden člověk</w:t>
      </w:r>
      <w:r w:rsidR="005D0E73">
        <w:t>, by měl jednoho studenta ze SŠS</w:t>
      </w:r>
      <w:r w:rsidR="00B33D8A">
        <w:t>.</w:t>
      </w:r>
    </w:p>
    <w:p w14:paraId="25541D53" w14:textId="0806CE9C" w:rsidR="00B33D8A" w:rsidRDefault="00B33D8A" w:rsidP="00C41975">
      <w:pPr>
        <w:pStyle w:val="Odstavecseseznamem"/>
        <w:numPr>
          <w:ilvl w:val="0"/>
          <w:numId w:val="15"/>
        </w:numPr>
      </w:pPr>
      <w:r>
        <w:t>Prohlídka školy</w:t>
      </w:r>
      <w:r w:rsidR="002B4396">
        <w:t xml:space="preserve"> by byla</w:t>
      </w:r>
      <w:r>
        <w:t xml:space="preserve"> individuál</w:t>
      </w:r>
      <w:r w:rsidR="002B4396">
        <w:t>ní</w:t>
      </w:r>
      <w:r w:rsidR="00EB62AA">
        <w:t xml:space="preserve"> (ne ve větších skupinách)</w:t>
      </w:r>
      <w:r w:rsidR="00D33811">
        <w:t>.</w:t>
      </w:r>
    </w:p>
    <w:p w14:paraId="01671E5E" w14:textId="46A6CCAC" w:rsidR="00F1016F" w:rsidRDefault="00F1016F" w:rsidP="00C41975">
      <w:pPr>
        <w:pStyle w:val="Odstavecseseznamem"/>
        <w:numPr>
          <w:ilvl w:val="0"/>
          <w:numId w:val="15"/>
        </w:numPr>
      </w:pPr>
      <w:r>
        <w:t>Bylo b</w:t>
      </w:r>
      <w:r w:rsidR="00040AA9">
        <w:t>y to dobrovolné</w:t>
      </w:r>
      <w:r w:rsidR="00D33811">
        <w:t>.</w:t>
      </w:r>
    </w:p>
    <w:p w14:paraId="4D5AAFA8" w14:textId="1A018061" w:rsidR="00CE46FE" w:rsidRDefault="00CE46FE" w:rsidP="00C41975">
      <w:pPr>
        <w:pStyle w:val="Odstavecseseznamem"/>
        <w:numPr>
          <w:ilvl w:val="0"/>
          <w:numId w:val="15"/>
        </w:numPr>
      </w:pPr>
      <w:r>
        <w:t>Otázka je</w:t>
      </w:r>
      <w:r w:rsidR="00D2052A">
        <w:t>,</w:t>
      </w:r>
      <w:r>
        <w:t xml:space="preserve"> jestli je to možné</w:t>
      </w:r>
      <w:r w:rsidR="00D33811">
        <w:t>.</w:t>
      </w:r>
    </w:p>
    <w:p w14:paraId="5E7330CA" w14:textId="77777777" w:rsidR="009A6855" w:rsidRDefault="009A6855" w:rsidP="00C41975"/>
    <w:p w14:paraId="6609A00B" w14:textId="3DD98FEC" w:rsidR="0014112C" w:rsidRDefault="003513F9" w:rsidP="00C41975">
      <w:r>
        <w:t>Jak by to probíhalo</w:t>
      </w:r>
      <w:r w:rsidR="008D7586">
        <w:t>?</w:t>
      </w:r>
    </w:p>
    <w:p w14:paraId="48D55144" w14:textId="08425454" w:rsidR="008D7586" w:rsidRDefault="00B66CED" w:rsidP="008D7586">
      <w:pPr>
        <w:pStyle w:val="Odstavecseseznamem"/>
        <w:numPr>
          <w:ilvl w:val="0"/>
          <w:numId w:val="16"/>
        </w:numPr>
      </w:pPr>
      <w:r>
        <w:t xml:space="preserve">Každý </w:t>
      </w:r>
      <w:r w:rsidR="009A6855">
        <w:t>student by měl na starost jednoho studenta ze SŠS</w:t>
      </w:r>
      <w:r w:rsidR="00A437FC">
        <w:t xml:space="preserve">. </w:t>
      </w:r>
    </w:p>
    <w:p w14:paraId="54A69711" w14:textId="47FE4896" w:rsidR="00A437FC" w:rsidRDefault="00A437FC" w:rsidP="008D7586">
      <w:pPr>
        <w:pStyle w:val="Odstavecseseznamem"/>
        <w:numPr>
          <w:ilvl w:val="0"/>
          <w:numId w:val="16"/>
        </w:numPr>
      </w:pPr>
      <w:r>
        <w:t>Prvně by si povídali a prochá</w:t>
      </w:r>
      <w:r w:rsidR="008C51C0">
        <w:t>zeli po škole</w:t>
      </w:r>
      <w:r w:rsidR="00255A8D">
        <w:t xml:space="preserve"> a pak by si i něco vyzkoušeli.</w:t>
      </w:r>
    </w:p>
    <w:p w14:paraId="7AA580B6" w14:textId="77777777" w:rsidR="00C41975" w:rsidRDefault="00C41975" w:rsidP="00C41975"/>
    <w:p w14:paraId="18A5CC36" w14:textId="77777777" w:rsidR="00CA6D47" w:rsidRDefault="00CA6D47" w:rsidP="00C41975"/>
    <w:p w14:paraId="7E04EFD3" w14:textId="77777777" w:rsidR="00CA6D47" w:rsidRDefault="00CA6D47" w:rsidP="00C41975"/>
    <w:p w14:paraId="0348F7CB" w14:textId="77777777" w:rsidR="00CA6D47" w:rsidRDefault="00CA6D47" w:rsidP="00C41975"/>
    <w:p w14:paraId="226B5C53" w14:textId="77777777" w:rsidR="00CA6D47" w:rsidRDefault="00CA6D47" w:rsidP="00C41975"/>
    <w:p w14:paraId="6210F734" w14:textId="77777777" w:rsidR="0026528A" w:rsidRDefault="0026528A" w:rsidP="00C41975"/>
    <w:p w14:paraId="54FA4913" w14:textId="77777777" w:rsidR="0026528A" w:rsidRDefault="0026528A" w:rsidP="00C41975"/>
    <w:p w14:paraId="3ACE2FEA" w14:textId="77777777" w:rsidR="0026528A" w:rsidRDefault="0026528A" w:rsidP="00C41975"/>
    <w:p w14:paraId="0AE2024C" w14:textId="77777777" w:rsidR="0026528A" w:rsidRDefault="0026528A" w:rsidP="00C41975"/>
    <w:p w14:paraId="6A7E724B" w14:textId="77777777" w:rsidR="0026528A" w:rsidRDefault="0026528A" w:rsidP="00C41975"/>
    <w:p w14:paraId="0D8C0512" w14:textId="77777777" w:rsidR="0026528A" w:rsidRDefault="0026528A" w:rsidP="00C41975"/>
    <w:p w14:paraId="76B242E4" w14:textId="77777777" w:rsidR="0026528A" w:rsidRDefault="0026528A" w:rsidP="00C41975"/>
    <w:p w14:paraId="3C153E02" w14:textId="77777777" w:rsidR="00F1016F" w:rsidRDefault="00F1016F" w:rsidP="00C41975"/>
    <w:p w14:paraId="7F787E86" w14:textId="77777777" w:rsidR="00F1016F" w:rsidRDefault="00F1016F" w:rsidP="00C41975"/>
    <w:p w14:paraId="6CD735BE" w14:textId="77777777" w:rsidR="00F1016F" w:rsidRDefault="00F1016F" w:rsidP="00C41975"/>
    <w:p w14:paraId="024043C0" w14:textId="77777777" w:rsidR="0026528A" w:rsidRDefault="0026528A" w:rsidP="00C41975"/>
    <w:p w14:paraId="45066EDB" w14:textId="77777777" w:rsidR="0026528A" w:rsidRDefault="0026528A" w:rsidP="00C41975"/>
    <w:p w14:paraId="7F44F89B" w14:textId="77777777" w:rsidR="008E0E43" w:rsidRDefault="008E0E43" w:rsidP="00C41975"/>
    <w:p w14:paraId="3A51E440" w14:textId="77777777" w:rsidR="008E0E43" w:rsidRDefault="008E0E43" w:rsidP="00C41975"/>
    <w:p w14:paraId="1EC36163" w14:textId="77777777" w:rsidR="008E0E43" w:rsidRDefault="008E0E43" w:rsidP="00C41975"/>
    <w:p w14:paraId="5446F75F" w14:textId="77777777" w:rsidR="008E0E43" w:rsidRDefault="008E0E43" w:rsidP="00C41975"/>
    <w:p w14:paraId="52597A97" w14:textId="77777777" w:rsidR="008E0E43" w:rsidRDefault="008E0E43" w:rsidP="00C41975"/>
    <w:tbl>
      <w:tblPr>
        <w:tblW w:w="902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3794"/>
        <w:gridCol w:w="3657"/>
      </w:tblGrid>
      <w:tr w:rsidR="00C41975" w:rsidRPr="00C41975" w14:paraId="3C8E0847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2C0DF" w14:textId="7645641F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lastRenderedPageBreak/>
              <w:t>Třída a obor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DF2DF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Zástupce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0FE9" w14:textId="07B64433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Místozástupce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C41975" w:rsidRPr="00C41975" w14:paraId="46707C77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07332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0121D" w14:textId="1515A0F0" w:rsidR="00C41975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Evelína Vac</w:t>
            </w:r>
            <w:r w:rsidR="00135D36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k</w:t>
            </w: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3D148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C41975" w:rsidRPr="00C41975" w14:paraId="5BCAC4C6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3BBBE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AP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6520C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7107" w14:textId="1CAD8B2F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C41975" w:rsidRPr="00C41975" w14:paraId="6B662830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BD8B8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B6D3" w14:textId="6BB2C81E" w:rsidR="00C41975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Adéla Míšková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AE64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C41975" w:rsidRPr="00C41975" w14:paraId="2F642ECF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0AEED" w14:textId="77777777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8CBF" w14:textId="0A061844" w:rsidR="00C41975" w:rsidRPr="00C41975" w:rsidRDefault="00080CB8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Tobiáš Brejcha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3C47" w14:textId="4F411C10" w:rsidR="00C41975" w:rsidRPr="00C41975" w:rsidRDefault="00C41975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1B276BDC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8BD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CM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E235" w14:textId="6D11605F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7132C" w14:textId="4321396C" w:rsidR="00A016DC" w:rsidRPr="00C41975" w:rsidRDefault="00080CB8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proofErr w:type="spellStart"/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Jezberová</w:t>
            </w:r>
            <w:proofErr w:type="spellEnd"/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 xml:space="preserve"> Johana</w:t>
            </w:r>
          </w:p>
        </w:tc>
      </w:tr>
      <w:tr w:rsidR="00A016DC" w:rsidRPr="00C41975" w14:paraId="7FA667AF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1877A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CG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21C6" w14:textId="341E5087" w:rsidR="00A016DC" w:rsidRPr="00C41975" w:rsidRDefault="00080CB8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Slabý Robin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76338" w14:textId="5A8EB604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320D41EA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9D96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4475" w14:textId="12AE016E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5027D" w14:textId="06C1DF41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Ema Pejšová</w:t>
            </w:r>
            <w:r w:rsidR="00BA73EF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 xml:space="preserve"> </w:t>
            </w:r>
            <w:r w:rsidR="00BA73EF" w:rsidRPr="00BA73EF"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>místopředsedkyně</w:t>
            </w:r>
          </w:p>
        </w:tc>
      </w:tr>
      <w:tr w:rsidR="00A016DC" w:rsidRPr="00C41975" w14:paraId="443F0244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72F1" w14:textId="117F11CD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A</w:t>
            </w:r>
            <w:r w:rsidR="006B6F2E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P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6596" w14:textId="74E43B5F" w:rsidR="00A016DC" w:rsidRPr="00C41975" w:rsidRDefault="00B7618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Lucie Bár</w:t>
            </w:r>
            <w:r w:rsidR="00BA73EF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tová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A03C2" w14:textId="536692F5" w:rsidR="00A016DC" w:rsidRPr="00C41975" w:rsidRDefault="00BA73EF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 xml:space="preserve">Eva </w:t>
            </w:r>
            <w:proofErr w:type="spellStart"/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Pekárová</w:t>
            </w:r>
            <w:proofErr w:type="spellEnd"/>
          </w:p>
        </w:tc>
      </w:tr>
      <w:tr w:rsidR="00A016DC" w:rsidRPr="00C41975" w14:paraId="7FEFD3A8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6CDE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2A00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63158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258CA133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DA4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A8F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5FD20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0425214E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DCA6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CM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8BD8" w14:textId="45B91674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B88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29CBDBA5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B6B27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CR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A8B63" w14:textId="3F7B22CC" w:rsidR="00A016DC" w:rsidRPr="00C41975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Niko Siblík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2351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306285DC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216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66A8" w14:textId="689F453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811D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3E829732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60756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AV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53D9" w14:textId="5FE56ABD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16AFF" w14:textId="0600AB36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4FB1FA8C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3BD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7AFC7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F24C2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A016DC" w:rsidRPr="00C41975" w14:paraId="1B06607E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9F0D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BFE3" w14:textId="4A8DFAEB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5659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A016DC" w:rsidRPr="00C41975" w14:paraId="5B1A084D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07C11" w14:textId="1E670418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CM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7E27" w14:textId="4583CEF9" w:rsidR="00A016DC" w:rsidRPr="006B6F2E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802C" w14:textId="0F6F0109" w:rsidR="00A016DC" w:rsidRPr="008965A2" w:rsidRDefault="006B6F2E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</w:pPr>
            <w:r w:rsidRPr="006B6F2E"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  <w:t>Anna Kořenská</w:t>
            </w:r>
            <w:r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 xml:space="preserve"> Zapisovatel</w:t>
            </w:r>
          </w:p>
        </w:tc>
      </w:tr>
      <w:tr w:rsidR="00A016DC" w:rsidRPr="00C41975" w14:paraId="212B03A9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5688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CR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D49B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2C98C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4CEA7DAD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8315B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2410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D62F89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642E11C7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426B2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AV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5420" w14:textId="22C9C2C9" w:rsidR="00A016DC" w:rsidRPr="00C41975" w:rsidRDefault="00AA76F1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Karolína Matou</w:t>
            </w:r>
            <w:r w:rsidR="00B7618C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šová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4B2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1BF37FA5" w14:textId="77777777" w:rsidTr="00537FB4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CF90D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B47EF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357FE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72F53C6F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A4A5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DD47A1" w14:textId="4CD63CB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9E5D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4AB55B72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C7425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CM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09903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05AB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A016DC" w:rsidRPr="00C41975" w14:paraId="2EC4E0EB" w14:textId="77777777" w:rsidTr="00537FB4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1F4AA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CR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E5D6" w14:textId="446CF8F2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38E8" w14:textId="77777777" w:rsidR="00A016DC" w:rsidRPr="00C41975" w:rsidRDefault="00A016DC" w:rsidP="00C41975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</w:tbl>
    <w:p w14:paraId="51F55989" w14:textId="77777777" w:rsidR="00C41975" w:rsidRPr="00C41975" w:rsidRDefault="00C41975" w:rsidP="00C41975">
      <w:pPr>
        <w:suppressAutoHyphens/>
        <w:autoSpaceDN w:val="0"/>
        <w:spacing w:after="160"/>
        <w:rPr>
          <w:rFonts w:ascii="Aptos" w:eastAsia="Aptos" w:hAnsi="Aptos" w:cs="Times New Roman"/>
          <w:kern w:val="3"/>
          <w:sz w:val="24"/>
          <w:szCs w:val="24"/>
          <w:lang w:val="cs-CZ" w:eastAsia="en-US"/>
        </w:rPr>
      </w:pPr>
    </w:p>
    <w:p w14:paraId="0B39B85F" w14:textId="77777777" w:rsidR="00C41975" w:rsidRDefault="00C41975" w:rsidP="00C41975"/>
    <w:sectPr w:rsidR="00C4197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5E8"/>
    <w:multiLevelType w:val="hybridMultilevel"/>
    <w:tmpl w:val="C25A8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366C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4A6981"/>
    <w:multiLevelType w:val="hybridMultilevel"/>
    <w:tmpl w:val="9C18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21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DB27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4560195"/>
    <w:multiLevelType w:val="hybridMultilevel"/>
    <w:tmpl w:val="AF083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B0870"/>
    <w:multiLevelType w:val="hybridMultilevel"/>
    <w:tmpl w:val="C5086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F3660"/>
    <w:multiLevelType w:val="hybridMultilevel"/>
    <w:tmpl w:val="03901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E01D5"/>
    <w:multiLevelType w:val="hybridMultilevel"/>
    <w:tmpl w:val="918AC2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AD07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2DD71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E97FA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1A5076"/>
    <w:multiLevelType w:val="hybridMultilevel"/>
    <w:tmpl w:val="9D9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AF170C"/>
    <w:multiLevelType w:val="hybridMultilevel"/>
    <w:tmpl w:val="AB765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F636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8A47C46"/>
    <w:multiLevelType w:val="hybridMultilevel"/>
    <w:tmpl w:val="CB2E4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12171">
    <w:abstractNumId w:val="9"/>
  </w:num>
  <w:num w:numId="2" w16cid:durableId="1621304815">
    <w:abstractNumId w:val="3"/>
  </w:num>
  <w:num w:numId="3" w16cid:durableId="1718159598">
    <w:abstractNumId w:val="4"/>
  </w:num>
  <w:num w:numId="4" w16cid:durableId="210389811">
    <w:abstractNumId w:val="14"/>
  </w:num>
  <w:num w:numId="5" w16cid:durableId="1832332617">
    <w:abstractNumId w:val="11"/>
  </w:num>
  <w:num w:numId="6" w16cid:durableId="1892616563">
    <w:abstractNumId w:val="1"/>
  </w:num>
  <w:num w:numId="7" w16cid:durableId="1406104391">
    <w:abstractNumId w:val="10"/>
  </w:num>
  <w:num w:numId="8" w16cid:durableId="770786675">
    <w:abstractNumId w:val="0"/>
  </w:num>
  <w:num w:numId="9" w16cid:durableId="1043409276">
    <w:abstractNumId w:val="5"/>
  </w:num>
  <w:num w:numId="10" w16cid:durableId="1974941363">
    <w:abstractNumId w:val="6"/>
  </w:num>
  <w:num w:numId="11" w16cid:durableId="1661687886">
    <w:abstractNumId w:val="13"/>
  </w:num>
  <w:num w:numId="12" w16cid:durableId="1137649160">
    <w:abstractNumId w:val="7"/>
  </w:num>
  <w:num w:numId="13" w16cid:durableId="1606688844">
    <w:abstractNumId w:val="2"/>
  </w:num>
  <w:num w:numId="14" w16cid:durableId="1649362444">
    <w:abstractNumId w:val="15"/>
  </w:num>
  <w:num w:numId="15" w16cid:durableId="1910731169">
    <w:abstractNumId w:val="12"/>
  </w:num>
  <w:num w:numId="16" w16cid:durableId="1621492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CC"/>
    <w:rsid w:val="00007702"/>
    <w:rsid w:val="00007749"/>
    <w:rsid w:val="0001021A"/>
    <w:rsid w:val="000249D3"/>
    <w:rsid w:val="00040AA9"/>
    <w:rsid w:val="0005140F"/>
    <w:rsid w:val="00066952"/>
    <w:rsid w:val="00080CB8"/>
    <w:rsid w:val="000A33A9"/>
    <w:rsid w:val="000B1168"/>
    <w:rsid w:val="000B1875"/>
    <w:rsid w:val="000B2838"/>
    <w:rsid w:val="000C3C27"/>
    <w:rsid w:val="000C762A"/>
    <w:rsid w:val="000D44E5"/>
    <w:rsid w:val="000D54E6"/>
    <w:rsid w:val="000E6EFB"/>
    <w:rsid w:val="0010318A"/>
    <w:rsid w:val="00112DFE"/>
    <w:rsid w:val="00114B19"/>
    <w:rsid w:val="00135D36"/>
    <w:rsid w:val="0014112C"/>
    <w:rsid w:val="00151318"/>
    <w:rsid w:val="00161C1A"/>
    <w:rsid w:val="00164F33"/>
    <w:rsid w:val="00176507"/>
    <w:rsid w:val="00186403"/>
    <w:rsid w:val="001943F3"/>
    <w:rsid w:val="001A132C"/>
    <w:rsid w:val="001C45C3"/>
    <w:rsid w:val="001D0621"/>
    <w:rsid w:val="001D6DCD"/>
    <w:rsid w:val="001E6372"/>
    <w:rsid w:val="001F79C3"/>
    <w:rsid w:val="00203264"/>
    <w:rsid w:val="00230340"/>
    <w:rsid w:val="00241D9E"/>
    <w:rsid w:val="0024521C"/>
    <w:rsid w:val="0025009C"/>
    <w:rsid w:val="00255A8D"/>
    <w:rsid w:val="00260CEC"/>
    <w:rsid w:val="0026528A"/>
    <w:rsid w:val="00271C14"/>
    <w:rsid w:val="00280178"/>
    <w:rsid w:val="002B4396"/>
    <w:rsid w:val="002D0DB5"/>
    <w:rsid w:val="002E2C8E"/>
    <w:rsid w:val="002F34D3"/>
    <w:rsid w:val="00331F70"/>
    <w:rsid w:val="00332BC8"/>
    <w:rsid w:val="0033757B"/>
    <w:rsid w:val="00346BDD"/>
    <w:rsid w:val="003513F9"/>
    <w:rsid w:val="00351B62"/>
    <w:rsid w:val="00367017"/>
    <w:rsid w:val="00371A91"/>
    <w:rsid w:val="003828EF"/>
    <w:rsid w:val="003933B4"/>
    <w:rsid w:val="00397E8B"/>
    <w:rsid w:val="003C05E1"/>
    <w:rsid w:val="003E4BAE"/>
    <w:rsid w:val="003F7788"/>
    <w:rsid w:val="004165F3"/>
    <w:rsid w:val="00420608"/>
    <w:rsid w:val="00424668"/>
    <w:rsid w:val="00433F86"/>
    <w:rsid w:val="00441966"/>
    <w:rsid w:val="0049695E"/>
    <w:rsid w:val="004A07C3"/>
    <w:rsid w:val="004A7914"/>
    <w:rsid w:val="004C1C35"/>
    <w:rsid w:val="004D4266"/>
    <w:rsid w:val="004F6836"/>
    <w:rsid w:val="00507797"/>
    <w:rsid w:val="0053174C"/>
    <w:rsid w:val="00537FB4"/>
    <w:rsid w:val="00586CCB"/>
    <w:rsid w:val="005A3C96"/>
    <w:rsid w:val="005D0E73"/>
    <w:rsid w:val="00630BCC"/>
    <w:rsid w:val="006334BE"/>
    <w:rsid w:val="006404E5"/>
    <w:rsid w:val="00642440"/>
    <w:rsid w:val="00650519"/>
    <w:rsid w:val="00657B36"/>
    <w:rsid w:val="006740E8"/>
    <w:rsid w:val="00677DAF"/>
    <w:rsid w:val="0069596F"/>
    <w:rsid w:val="006B6F2E"/>
    <w:rsid w:val="006B70CF"/>
    <w:rsid w:val="006C1B79"/>
    <w:rsid w:val="00715E15"/>
    <w:rsid w:val="007418F3"/>
    <w:rsid w:val="00752AAF"/>
    <w:rsid w:val="007533B4"/>
    <w:rsid w:val="00753411"/>
    <w:rsid w:val="007574F3"/>
    <w:rsid w:val="00776D7D"/>
    <w:rsid w:val="007804F9"/>
    <w:rsid w:val="00782AE2"/>
    <w:rsid w:val="007C3D84"/>
    <w:rsid w:val="007F0E8D"/>
    <w:rsid w:val="008211AD"/>
    <w:rsid w:val="00862DFD"/>
    <w:rsid w:val="008711A2"/>
    <w:rsid w:val="00883B9E"/>
    <w:rsid w:val="008965A2"/>
    <w:rsid w:val="008B14F0"/>
    <w:rsid w:val="008C3310"/>
    <w:rsid w:val="008C51C0"/>
    <w:rsid w:val="008D5534"/>
    <w:rsid w:val="008D7586"/>
    <w:rsid w:val="008E0E43"/>
    <w:rsid w:val="008E2409"/>
    <w:rsid w:val="008E5F45"/>
    <w:rsid w:val="00903477"/>
    <w:rsid w:val="0090416E"/>
    <w:rsid w:val="00904EB3"/>
    <w:rsid w:val="00986396"/>
    <w:rsid w:val="009A1271"/>
    <w:rsid w:val="009A329D"/>
    <w:rsid w:val="009A4108"/>
    <w:rsid w:val="009A6855"/>
    <w:rsid w:val="009B15C8"/>
    <w:rsid w:val="009B21B1"/>
    <w:rsid w:val="009C27DB"/>
    <w:rsid w:val="009C540E"/>
    <w:rsid w:val="009F5849"/>
    <w:rsid w:val="009F6547"/>
    <w:rsid w:val="00A016DC"/>
    <w:rsid w:val="00A06BF4"/>
    <w:rsid w:val="00A12919"/>
    <w:rsid w:val="00A21461"/>
    <w:rsid w:val="00A26514"/>
    <w:rsid w:val="00A32B3E"/>
    <w:rsid w:val="00A437FC"/>
    <w:rsid w:val="00A61916"/>
    <w:rsid w:val="00A61ECF"/>
    <w:rsid w:val="00A64792"/>
    <w:rsid w:val="00A823FF"/>
    <w:rsid w:val="00AA76F1"/>
    <w:rsid w:val="00AD7BF4"/>
    <w:rsid w:val="00AF64AD"/>
    <w:rsid w:val="00B05785"/>
    <w:rsid w:val="00B07BAF"/>
    <w:rsid w:val="00B22351"/>
    <w:rsid w:val="00B30ECA"/>
    <w:rsid w:val="00B33D8A"/>
    <w:rsid w:val="00B66CED"/>
    <w:rsid w:val="00B70F6E"/>
    <w:rsid w:val="00B7618C"/>
    <w:rsid w:val="00BA73EF"/>
    <w:rsid w:val="00C07108"/>
    <w:rsid w:val="00C41975"/>
    <w:rsid w:val="00C42451"/>
    <w:rsid w:val="00C464A5"/>
    <w:rsid w:val="00C77D3F"/>
    <w:rsid w:val="00CA6D47"/>
    <w:rsid w:val="00CB0E18"/>
    <w:rsid w:val="00CB78B0"/>
    <w:rsid w:val="00CD0241"/>
    <w:rsid w:val="00CD0E3A"/>
    <w:rsid w:val="00CE46FE"/>
    <w:rsid w:val="00CF49D0"/>
    <w:rsid w:val="00D0705F"/>
    <w:rsid w:val="00D2052A"/>
    <w:rsid w:val="00D23847"/>
    <w:rsid w:val="00D33811"/>
    <w:rsid w:val="00D7259E"/>
    <w:rsid w:val="00D77DD0"/>
    <w:rsid w:val="00D77E28"/>
    <w:rsid w:val="00D82AF4"/>
    <w:rsid w:val="00DB3D25"/>
    <w:rsid w:val="00DC128A"/>
    <w:rsid w:val="00DD120B"/>
    <w:rsid w:val="00DD7443"/>
    <w:rsid w:val="00DE6DF2"/>
    <w:rsid w:val="00DF7562"/>
    <w:rsid w:val="00E3238A"/>
    <w:rsid w:val="00E417F4"/>
    <w:rsid w:val="00E82811"/>
    <w:rsid w:val="00E84688"/>
    <w:rsid w:val="00E94043"/>
    <w:rsid w:val="00EA531B"/>
    <w:rsid w:val="00EB62AA"/>
    <w:rsid w:val="00ED2D58"/>
    <w:rsid w:val="00ED7738"/>
    <w:rsid w:val="00EE423F"/>
    <w:rsid w:val="00EF0070"/>
    <w:rsid w:val="00EF5090"/>
    <w:rsid w:val="00F031BE"/>
    <w:rsid w:val="00F1016F"/>
    <w:rsid w:val="00F402A8"/>
    <w:rsid w:val="00F5196A"/>
    <w:rsid w:val="00F5508B"/>
    <w:rsid w:val="00F66665"/>
    <w:rsid w:val="00F675C7"/>
    <w:rsid w:val="00FA318B"/>
    <w:rsid w:val="00FA4E3F"/>
    <w:rsid w:val="00FB4C6C"/>
    <w:rsid w:val="00FC6475"/>
    <w:rsid w:val="00FD0552"/>
    <w:rsid w:val="698A8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F6815"/>
  <w15:docId w15:val="{B5CBA965-391D-AC49-A778-5D3E822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ln1">
    <w:name w:val="Normální1"/>
    <w:rsid w:val="00C41975"/>
    <w:pPr>
      <w:suppressAutoHyphens/>
      <w:autoSpaceDN w:val="0"/>
      <w:spacing w:after="160"/>
    </w:pPr>
    <w:rPr>
      <w:rFonts w:ascii="Aptos" w:eastAsia="Aptos" w:hAnsi="Aptos" w:cs="Times New Roman"/>
      <w:kern w:val="3"/>
      <w:sz w:val="24"/>
      <w:szCs w:val="24"/>
      <w:lang w:val="cs-CZ" w:eastAsia="en-US"/>
    </w:rPr>
  </w:style>
  <w:style w:type="character" w:customStyle="1" w:styleId="Standardnpsmoodstavce1">
    <w:name w:val="Standardní písmo odstavce1"/>
    <w:rsid w:val="00C41975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D3CC80C53D934D875BFF2F8B07E636" ma:contentTypeVersion="6" ma:contentTypeDescription="Vytvoří nový dokument" ma:contentTypeScope="" ma:versionID="897e0fbecd1d1c8a10b5d8c19104ed56">
  <xsd:schema xmlns:xsd="http://www.w3.org/2001/XMLSchema" xmlns:xs="http://www.w3.org/2001/XMLSchema" xmlns:p="http://schemas.microsoft.com/office/2006/metadata/properties" xmlns:ns2="7279fbc6-de41-42ac-8724-f88970bd8dd0" xmlns:ns3="db1bbc49-628a-4a5c-9031-5e460a963a46" targetNamespace="http://schemas.microsoft.com/office/2006/metadata/properties" ma:root="true" ma:fieldsID="d260057eac709a4934058451b118feaf" ns2:_="" ns3:_="">
    <xsd:import namespace="7279fbc6-de41-42ac-8724-f88970bd8dd0"/>
    <xsd:import namespace="db1bbc49-628a-4a5c-9031-5e460a963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fbc6-de41-42ac-8724-f88970bd8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bbc49-628a-4a5c-9031-5e460a963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5DB02-7869-43D0-A9F2-5DF83732AE4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279fbc6-de41-42ac-8724-f88970bd8dd0"/>
    <ds:schemaRef ds:uri="db1bbc49-628a-4a5c-9031-5e460a963a46"/>
  </ds:schemaRefs>
</ds:datastoreItem>
</file>

<file path=customXml/itemProps2.xml><?xml version="1.0" encoding="utf-8"?>
<ds:datastoreItem xmlns:ds="http://schemas.openxmlformats.org/officeDocument/2006/customXml" ds:itemID="{DDD50DCF-6269-490C-B111-DAD684DE0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E6A68-CCF9-4575-819D-38F767A1A215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192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Kořenská</cp:lastModifiedBy>
  <cp:revision>82</cp:revision>
  <dcterms:created xsi:type="dcterms:W3CDTF">2025-01-29T06:11:00Z</dcterms:created>
  <dcterms:modified xsi:type="dcterms:W3CDTF">2025-01-29T07:24:00Z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0x0101003BD3CC80C53D934D875BFF2F8B07E636</vt:lpwstr>
  </property>
</Properties>
</file>